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冠状动脉支架产业竞争格局与投资风险研究报告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冠状动脉支架产业竞争格局与投资风险研究报告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冠状动脉支架产业竞争格局与投资风险研究报告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冠状动脉支架产业竞争格局与投资风险研究报告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